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E343" w14:textId="3BE2D533" w:rsidR="00C922E9" w:rsidRDefault="00C922E9" w:rsidP="5869C787">
      <w:pPr>
        <w:pStyle w:val="Otsikko1"/>
        <w:spacing w:before="120"/>
        <w:rPr>
          <w:rFonts w:ascii="Aptos Display" w:eastAsia="Aptos Display" w:hAnsi="Aptos Display" w:cs="Aptos Display"/>
          <w:color w:val="0F4761"/>
          <w:sz w:val="28"/>
          <w:szCs w:val="28"/>
        </w:rPr>
      </w:pPr>
      <w:r w:rsidRPr="5869C787">
        <w:rPr>
          <w:rFonts w:ascii="Aptos Display" w:eastAsia="Aptos Display" w:hAnsi="Aptos Display" w:cs="Aptos Display"/>
          <w:b/>
          <w:bCs/>
          <w:color w:val="0F4761"/>
        </w:rPr>
        <w:t>Yhteistyöllä uuteen lukuvuoteen</w:t>
      </w:r>
    </w:p>
    <w:p w14:paraId="79052955" w14:textId="6475BF79" w:rsidR="00C922E9" w:rsidRDefault="00C922E9" w:rsidP="5869C787">
      <w:pPr>
        <w:pStyle w:val="Otsikko1"/>
        <w:spacing w:before="120"/>
        <w:rPr>
          <w:rFonts w:ascii="Aptos Display" w:eastAsia="Aptos Display" w:hAnsi="Aptos Display" w:cs="Aptos Display"/>
          <w:color w:val="0F4761"/>
          <w:sz w:val="24"/>
          <w:szCs w:val="24"/>
        </w:rPr>
      </w:pPr>
      <w:r w:rsidRPr="5869C787">
        <w:rPr>
          <w:rFonts w:ascii="Aptos Display" w:eastAsia="Aptos Display" w:hAnsi="Aptos Display" w:cs="Aptos Display"/>
          <w:color w:val="0F4761"/>
          <w:sz w:val="24"/>
          <w:szCs w:val="24"/>
        </w:rPr>
        <w:t>Koulua ja kotia edustavat tahot korostavat yhteistyön merkitystä</w:t>
      </w:r>
    </w:p>
    <w:p w14:paraId="4D5813E9" w14:textId="77777777" w:rsidR="00C922E9" w:rsidRDefault="00C922E9" w:rsidP="00C922E9">
      <w:pPr>
        <w:spacing w:after="0"/>
      </w:pPr>
    </w:p>
    <w:p w14:paraId="0CBBFDF5" w14:textId="790210BE" w:rsidR="00252F1D" w:rsidRPr="00891C0F" w:rsidRDefault="00C922E9" w:rsidP="00891C0F">
      <w:pPr>
        <w:spacing w:line="276" w:lineRule="auto"/>
        <w:rPr>
          <w:rFonts w:cstheme="minorHAnsi"/>
          <w:strike/>
        </w:rPr>
      </w:pPr>
      <w:r w:rsidRPr="00891C0F">
        <w:rPr>
          <w:rFonts w:cstheme="minorHAnsi"/>
        </w:rPr>
        <w:t xml:space="preserve">Koulu alkaa! Jokaisella lapsella ja nuorella on oikeus juuri hänen oppimistaan, kehitystään ja hyvinvointiaan tukevaan koulupolkuun. Jokainen lapsi ja nuori ansaitsee, että hänen elämänsä aikuiset toimivat hyvässä yhteistyössä häntä tukien. </w:t>
      </w:r>
      <w:bookmarkStart w:id="0" w:name="_Hlk138670804"/>
    </w:p>
    <w:bookmarkEnd w:id="0"/>
    <w:p w14:paraId="230A5D72" w14:textId="1BEFC365" w:rsidR="00252F1D" w:rsidRPr="00891C0F" w:rsidRDefault="00252F1D" w:rsidP="00891C0F">
      <w:pPr>
        <w:pStyle w:val="paragraph"/>
        <w:spacing w:before="0" w:beforeAutospacing="0" w:after="0" w:afterAutospacing="0" w:line="276" w:lineRule="auto"/>
        <w:textAlignment w:val="baseline"/>
        <w:rPr>
          <w:rFonts w:asciiTheme="minorHAnsi" w:hAnsiTheme="minorHAnsi" w:cstheme="minorHAnsi"/>
          <w:sz w:val="22"/>
          <w:szCs w:val="22"/>
        </w:rPr>
      </w:pPr>
      <w:r w:rsidRPr="00891C0F">
        <w:rPr>
          <w:rStyle w:val="normaltextrun"/>
          <w:rFonts w:asciiTheme="minorHAnsi" w:hAnsiTheme="minorHAnsi" w:cstheme="minorHAnsi"/>
          <w:sz w:val="22"/>
          <w:szCs w:val="22"/>
        </w:rPr>
        <w:t xml:space="preserve">Uusi lukuvuosi on aina uusi alku. Se tarjoaa meille oivan mahdollisuuden tehdä asioita </w:t>
      </w:r>
      <w:r w:rsidR="00C922E9" w:rsidRPr="00891C0F">
        <w:rPr>
          <w:rStyle w:val="normaltextrun"/>
          <w:rFonts w:asciiTheme="minorHAnsi" w:hAnsiTheme="minorHAnsi" w:cstheme="minorHAnsi"/>
          <w:sz w:val="22"/>
          <w:szCs w:val="22"/>
        </w:rPr>
        <w:t xml:space="preserve">paremmin </w:t>
      </w:r>
      <w:r w:rsidRPr="00891C0F">
        <w:rPr>
          <w:rStyle w:val="normaltextrun"/>
          <w:rFonts w:asciiTheme="minorHAnsi" w:hAnsiTheme="minorHAnsi" w:cstheme="minorHAnsi"/>
          <w:sz w:val="22"/>
          <w:szCs w:val="22"/>
        </w:rPr>
        <w:t>ja muistuttaa itseämme siitä, mikä on tärkeää. </w:t>
      </w:r>
      <w:r w:rsidRPr="00891C0F">
        <w:rPr>
          <w:rStyle w:val="eop"/>
          <w:rFonts w:asciiTheme="minorHAnsi" w:hAnsiTheme="minorHAnsi" w:cstheme="minorHAnsi"/>
          <w:sz w:val="22"/>
          <w:szCs w:val="22"/>
        </w:rPr>
        <w:t> </w:t>
      </w:r>
    </w:p>
    <w:p w14:paraId="5FAFB627" w14:textId="77777777" w:rsidR="00252F1D" w:rsidRPr="00891C0F" w:rsidRDefault="00252F1D" w:rsidP="00891C0F">
      <w:pPr>
        <w:pStyle w:val="paragraph"/>
        <w:spacing w:before="0" w:beforeAutospacing="0" w:after="0" w:afterAutospacing="0" w:line="276" w:lineRule="auto"/>
        <w:textAlignment w:val="baseline"/>
        <w:rPr>
          <w:rFonts w:asciiTheme="minorHAnsi" w:hAnsiTheme="minorHAnsi" w:cstheme="minorHAnsi"/>
          <w:sz w:val="22"/>
          <w:szCs w:val="22"/>
        </w:rPr>
      </w:pPr>
      <w:r w:rsidRPr="00891C0F">
        <w:rPr>
          <w:rStyle w:val="eop"/>
          <w:rFonts w:asciiTheme="minorHAnsi" w:hAnsiTheme="minorHAnsi" w:cstheme="minorHAnsi"/>
          <w:sz w:val="22"/>
          <w:szCs w:val="22"/>
        </w:rPr>
        <w:t> </w:t>
      </w:r>
    </w:p>
    <w:p w14:paraId="7644EA84" w14:textId="4638F32B" w:rsidR="00C922E9" w:rsidRPr="00891C0F" w:rsidRDefault="00252F1D"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5869C787">
        <w:rPr>
          <w:rStyle w:val="normaltextrun"/>
          <w:rFonts w:asciiTheme="minorHAnsi" w:hAnsiTheme="minorHAnsi" w:cstheme="minorBidi"/>
          <w:sz w:val="22"/>
          <w:szCs w:val="22"/>
        </w:rPr>
        <w:t>Toivomme tulevaan lukuvuoteen rakentavaa koulua, oppimista sekä kodin ja koulun yhteistyötä koskevaa keskustelua niin julkisesti, paikallisesti, koulun tasolla kuin</w:t>
      </w:r>
      <w:r w:rsidR="00C922E9" w:rsidRPr="5869C787">
        <w:rPr>
          <w:rStyle w:val="normaltextrun"/>
          <w:rFonts w:asciiTheme="minorHAnsi" w:hAnsiTheme="minorHAnsi" w:cstheme="minorBidi"/>
          <w:sz w:val="22"/>
          <w:szCs w:val="22"/>
        </w:rPr>
        <w:t xml:space="preserve"> viranomaisten,</w:t>
      </w:r>
      <w:r w:rsidRPr="5869C787">
        <w:rPr>
          <w:rStyle w:val="normaltextrun"/>
          <w:rFonts w:asciiTheme="minorHAnsi" w:hAnsiTheme="minorHAnsi" w:cstheme="minorBidi"/>
          <w:sz w:val="22"/>
          <w:szCs w:val="22"/>
        </w:rPr>
        <w:t xml:space="preserve"> yksittäis</w:t>
      </w:r>
      <w:r w:rsidR="00C922E9" w:rsidRPr="5869C787">
        <w:rPr>
          <w:rStyle w:val="normaltextrun"/>
          <w:rFonts w:asciiTheme="minorHAnsi" w:hAnsiTheme="minorHAnsi" w:cstheme="minorBidi"/>
          <w:sz w:val="22"/>
          <w:szCs w:val="22"/>
        </w:rPr>
        <w:t>ten ammattilaisten</w:t>
      </w:r>
      <w:r w:rsidRPr="5869C787">
        <w:rPr>
          <w:rStyle w:val="normaltextrun"/>
          <w:rFonts w:asciiTheme="minorHAnsi" w:hAnsiTheme="minorHAnsi" w:cstheme="minorBidi"/>
          <w:sz w:val="22"/>
          <w:szCs w:val="22"/>
        </w:rPr>
        <w:t xml:space="preserve"> ja vanhem</w:t>
      </w:r>
      <w:r w:rsidR="00891C0F" w:rsidRPr="5869C787">
        <w:rPr>
          <w:rStyle w:val="normaltextrun"/>
          <w:rFonts w:asciiTheme="minorHAnsi" w:hAnsiTheme="minorHAnsi" w:cstheme="minorBidi"/>
          <w:sz w:val="22"/>
          <w:szCs w:val="22"/>
        </w:rPr>
        <w:t>pien</w:t>
      </w:r>
      <w:r w:rsidRPr="5869C787">
        <w:rPr>
          <w:rStyle w:val="normaltextrun"/>
          <w:rFonts w:asciiTheme="minorHAnsi" w:hAnsiTheme="minorHAnsi" w:cstheme="minorBidi"/>
          <w:sz w:val="22"/>
          <w:szCs w:val="22"/>
        </w:rPr>
        <w:t xml:space="preserve"> välillä. Puhutaan toisistamme arvostavasti ja ystävällisesti. Toimitaan lapsille ja nuorille hyvänä esimerkkinä ja luodaan heille näin turvaa ja uskoa siihen, että me aikuiset kyllä kannattelemme heitä. </w:t>
      </w:r>
      <w:r w:rsidRPr="5869C787">
        <w:rPr>
          <w:rStyle w:val="eop"/>
          <w:rFonts w:asciiTheme="minorHAnsi" w:hAnsiTheme="minorHAnsi" w:cstheme="minorBidi"/>
          <w:sz w:val="22"/>
          <w:szCs w:val="22"/>
        </w:rPr>
        <w:t> </w:t>
      </w:r>
    </w:p>
    <w:p w14:paraId="78F7344D" w14:textId="28B394E5" w:rsidR="00252F1D" w:rsidRPr="00891C0F" w:rsidRDefault="00C922E9" w:rsidP="00891C0F">
      <w:pPr>
        <w:pStyle w:val="pf0"/>
        <w:spacing w:line="276" w:lineRule="auto"/>
        <w:rPr>
          <w:rFonts w:asciiTheme="minorHAnsi" w:hAnsiTheme="minorHAnsi" w:cstheme="minorHAnsi"/>
          <w:sz w:val="22"/>
          <w:szCs w:val="22"/>
        </w:rPr>
      </w:pPr>
      <w:r w:rsidRPr="5869C787">
        <w:rPr>
          <w:rStyle w:val="cf01"/>
          <w:rFonts w:asciiTheme="minorHAnsi" w:hAnsiTheme="minorHAnsi" w:cstheme="minorBidi"/>
          <w:sz w:val="22"/>
          <w:szCs w:val="22"/>
        </w:rPr>
        <w:t>Luodaan koulumaailmaan toimintakulttuuri, jossa koti ja koulu tekevät hyvää yhteistyötä ja jossa vanhempien ja koulun aikuisten väliselle vuoropuhelulle on tilaa. Tuetaan yhdessä oppimista ja oppimisen iloa. Tunnistetaan mahdollisesti esiin nousevat ongelmat ja tartutaan niihin yhdessä avoimesti, rakentavasti ja ratkaisukeskeisesti. Pidetään kiinni yhteisistä kasvatustavoitteista</w:t>
      </w:r>
      <w:r w:rsidR="00891C0F" w:rsidRPr="5869C787">
        <w:rPr>
          <w:rStyle w:val="cf01"/>
          <w:rFonts w:asciiTheme="minorHAnsi" w:hAnsiTheme="minorHAnsi" w:cstheme="minorBidi"/>
          <w:sz w:val="22"/>
          <w:szCs w:val="22"/>
        </w:rPr>
        <w:t xml:space="preserve"> ja kasvatusyhteistyöstä. Näiden molempien rooli on entistä</w:t>
      </w:r>
      <w:r w:rsidRPr="5869C787">
        <w:rPr>
          <w:rStyle w:val="cf01"/>
          <w:rFonts w:asciiTheme="minorHAnsi" w:hAnsiTheme="minorHAnsi" w:cstheme="minorBidi"/>
          <w:sz w:val="22"/>
          <w:szCs w:val="22"/>
        </w:rPr>
        <w:t xml:space="preserve"> tärkeämpi tilanteessa, jossa lasten ja nuorten hyvinvoinnin </w:t>
      </w:r>
      <w:r w:rsidR="00891C0F" w:rsidRPr="5869C787">
        <w:rPr>
          <w:rStyle w:val="cf01"/>
          <w:rFonts w:asciiTheme="minorHAnsi" w:hAnsiTheme="minorHAnsi" w:cstheme="minorBidi"/>
          <w:sz w:val="22"/>
          <w:szCs w:val="22"/>
        </w:rPr>
        <w:t xml:space="preserve">ja mielenterveyden </w:t>
      </w:r>
      <w:r w:rsidRPr="5869C787">
        <w:rPr>
          <w:rStyle w:val="cf01"/>
          <w:rFonts w:asciiTheme="minorHAnsi" w:hAnsiTheme="minorHAnsi" w:cstheme="minorBidi"/>
          <w:sz w:val="22"/>
          <w:szCs w:val="22"/>
        </w:rPr>
        <w:t xml:space="preserve">haasteet </w:t>
      </w:r>
      <w:r w:rsidR="00891C0F" w:rsidRPr="5869C787">
        <w:rPr>
          <w:rStyle w:val="cf01"/>
          <w:rFonts w:asciiTheme="minorHAnsi" w:hAnsiTheme="minorHAnsi" w:cstheme="minorBidi"/>
          <w:sz w:val="22"/>
          <w:szCs w:val="22"/>
        </w:rPr>
        <w:t xml:space="preserve">sekä perheiden ja koulujen kokema kuormitus ovat lisääntyneet. </w:t>
      </w:r>
    </w:p>
    <w:p w14:paraId="3E9E5DB1" w14:textId="77777777" w:rsidR="00252F1D" w:rsidRPr="00891C0F" w:rsidRDefault="00252F1D" w:rsidP="00891C0F">
      <w:pPr>
        <w:pStyle w:val="paragraph"/>
        <w:spacing w:before="0" w:beforeAutospacing="0" w:after="0" w:afterAutospacing="0" w:line="276" w:lineRule="auto"/>
        <w:textAlignment w:val="baseline"/>
        <w:rPr>
          <w:rFonts w:asciiTheme="minorHAnsi" w:hAnsiTheme="minorHAnsi" w:cstheme="minorHAnsi"/>
          <w:sz w:val="22"/>
          <w:szCs w:val="22"/>
        </w:rPr>
      </w:pPr>
      <w:r w:rsidRPr="00891C0F">
        <w:rPr>
          <w:rStyle w:val="normaltextrun"/>
          <w:rFonts w:asciiTheme="minorHAnsi" w:hAnsiTheme="minorHAnsi" w:cstheme="minorHAnsi"/>
          <w:sz w:val="22"/>
          <w:szCs w:val="22"/>
        </w:rPr>
        <w:t>Rakennetaan koulusta yhteisö, johon kaikki pääsevät mukaan ja jossa jokaista kuullaan ja arvostetaan omana itsenään. Kokemus hyvään yhteisöön kuulumisesta vaikuttaa merkittävällä tavalla jaksamiseen ja hyvinvointiin. Koulu voikin parhaimmillaan olla paikka, joka tukee paitsi lasten ja nuorten, myös ammattilaisten ja vanhempien hyvinvointia. </w:t>
      </w:r>
      <w:r w:rsidRPr="00891C0F">
        <w:rPr>
          <w:rStyle w:val="eop"/>
          <w:rFonts w:asciiTheme="minorHAnsi" w:hAnsiTheme="minorHAnsi" w:cstheme="minorHAnsi"/>
          <w:sz w:val="22"/>
          <w:szCs w:val="22"/>
        </w:rPr>
        <w:t> </w:t>
      </w:r>
    </w:p>
    <w:p w14:paraId="5C7D228B" w14:textId="77777777" w:rsidR="00252F1D" w:rsidRPr="00891C0F" w:rsidRDefault="00252F1D" w:rsidP="00891C0F">
      <w:pPr>
        <w:pStyle w:val="paragraph"/>
        <w:spacing w:before="0" w:beforeAutospacing="0" w:after="0" w:afterAutospacing="0" w:line="276" w:lineRule="auto"/>
        <w:textAlignment w:val="baseline"/>
        <w:rPr>
          <w:rFonts w:asciiTheme="minorHAnsi" w:hAnsiTheme="minorHAnsi" w:cstheme="minorHAnsi"/>
          <w:sz w:val="22"/>
          <w:szCs w:val="22"/>
        </w:rPr>
      </w:pPr>
      <w:r w:rsidRPr="00891C0F">
        <w:rPr>
          <w:rStyle w:val="eop"/>
          <w:rFonts w:asciiTheme="minorHAnsi" w:hAnsiTheme="minorHAnsi" w:cstheme="minorHAnsi"/>
          <w:sz w:val="22"/>
          <w:szCs w:val="22"/>
        </w:rPr>
        <w:t> </w:t>
      </w:r>
    </w:p>
    <w:p w14:paraId="47A32721" w14:textId="77777777" w:rsidR="00252F1D" w:rsidRDefault="00252F1D"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891C0F">
        <w:rPr>
          <w:rStyle w:val="normaltextrun"/>
          <w:rFonts w:asciiTheme="minorHAnsi" w:hAnsiTheme="minorHAnsi" w:cstheme="minorHAnsi"/>
          <w:sz w:val="22"/>
          <w:szCs w:val="22"/>
        </w:rPr>
        <w:t>Aloitetaan uusi lukukausi yhteistyön hengessä, toisiamme aikuisina sekä ennen kaikkea lapsia ja nuoria tukien! </w:t>
      </w:r>
      <w:r w:rsidRPr="00891C0F">
        <w:rPr>
          <w:rStyle w:val="eop"/>
          <w:rFonts w:asciiTheme="minorHAnsi" w:hAnsiTheme="minorHAnsi" w:cstheme="minorHAnsi"/>
          <w:sz w:val="22"/>
          <w:szCs w:val="22"/>
        </w:rPr>
        <w:t> </w:t>
      </w:r>
    </w:p>
    <w:p w14:paraId="184BE308" w14:textId="77777777" w:rsidR="00A44AA3" w:rsidRDefault="00A44AA3"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p>
    <w:p w14:paraId="341A85FF" w14:textId="4918F28A" w:rsidR="00AE3954" w:rsidRDefault="00AE3954" w:rsidP="5869C787">
      <w:pPr>
        <w:pStyle w:val="paragraph"/>
        <w:spacing w:before="0" w:beforeAutospacing="0" w:after="0" w:afterAutospacing="0" w:line="276" w:lineRule="auto"/>
        <w:textAlignment w:val="baseline"/>
        <w:rPr>
          <w:rStyle w:val="eop"/>
          <w:rFonts w:asciiTheme="minorHAnsi" w:hAnsiTheme="minorHAnsi" w:cstheme="minorBidi"/>
          <w:sz w:val="22"/>
          <w:szCs w:val="22"/>
        </w:rPr>
      </w:pPr>
    </w:p>
    <w:p w14:paraId="3C882FF0" w14:textId="77777777" w:rsidR="003228BC" w:rsidRPr="003228BC" w:rsidRDefault="00633B9C" w:rsidP="00891C0F">
      <w:pPr>
        <w:pStyle w:val="paragraph"/>
        <w:spacing w:before="0" w:beforeAutospacing="0" w:after="0" w:afterAutospacing="0" w:line="276" w:lineRule="auto"/>
        <w:textAlignment w:val="baseline"/>
        <w:rPr>
          <w:rStyle w:val="eop"/>
          <w:rFonts w:asciiTheme="minorHAnsi" w:hAnsiTheme="minorHAnsi" w:cstheme="minorHAnsi"/>
          <w:sz w:val="22"/>
          <w:szCs w:val="22"/>
          <w:lang w:val="sv-SE"/>
        </w:rPr>
      </w:pPr>
      <w:r w:rsidRPr="003228BC">
        <w:rPr>
          <w:rStyle w:val="eop"/>
          <w:rFonts w:asciiTheme="minorHAnsi" w:hAnsiTheme="minorHAnsi" w:cstheme="minorHAnsi"/>
          <w:sz w:val="22"/>
          <w:szCs w:val="22"/>
          <w:lang w:val="sv-SE"/>
        </w:rPr>
        <w:t>Finlands svenska lärarförbund FSL</w:t>
      </w:r>
      <w:r w:rsidR="00AE3954" w:rsidRPr="003228BC">
        <w:rPr>
          <w:rStyle w:val="eop"/>
          <w:rFonts w:asciiTheme="minorHAnsi" w:hAnsiTheme="minorHAnsi" w:cstheme="minorHAnsi"/>
          <w:sz w:val="22"/>
          <w:szCs w:val="22"/>
          <w:lang w:val="sv-SE"/>
        </w:rPr>
        <w:tab/>
      </w:r>
      <w:r w:rsidR="00AE3954" w:rsidRPr="003228BC">
        <w:rPr>
          <w:rStyle w:val="eop"/>
          <w:rFonts w:asciiTheme="minorHAnsi" w:hAnsiTheme="minorHAnsi" w:cstheme="minorHAnsi"/>
          <w:sz w:val="22"/>
          <w:szCs w:val="22"/>
          <w:lang w:val="sv-SE"/>
        </w:rPr>
        <w:tab/>
      </w:r>
    </w:p>
    <w:p w14:paraId="0E3DF913" w14:textId="7A32E0FB" w:rsidR="009751CD" w:rsidRPr="003228BC" w:rsidRDefault="00024C00" w:rsidP="00891C0F">
      <w:pPr>
        <w:pStyle w:val="paragraph"/>
        <w:spacing w:before="0" w:beforeAutospacing="0" w:after="0" w:afterAutospacing="0" w:line="276" w:lineRule="auto"/>
        <w:textAlignment w:val="baseline"/>
        <w:rPr>
          <w:rStyle w:val="eop"/>
          <w:rFonts w:asciiTheme="minorHAnsi" w:hAnsiTheme="minorHAnsi" w:cstheme="minorHAnsi"/>
          <w:sz w:val="22"/>
          <w:szCs w:val="22"/>
          <w:lang w:val="sv-SE"/>
        </w:rPr>
      </w:pPr>
      <w:r w:rsidRPr="003228BC">
        <w:rPr>
          <w:rStyle w:val="eop"/>
          <w:rFonts w:asciiTheme="minorHAnsi" w:hAnsiTheme="minorHAnsi" w:cstheme="minorHAnsi"/>
          <w:sz w:val="22"/>
          <w:szCs w:val="22"/>
          <w:lang w:val="sv-SE"/>
        </w:rPr>
        <w:t xml:space="preserve">Förbundet Hem och Skola i Finland </w:t>
      </w:r>
    </w:p>
    <w:p w14:paraId="5AA9B228" w14:textId="77777777" w:rsidR="003228BC" w:rsidRDefault="00BB2D18"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Opetusalan ammattijärjestö OAJ</w:t>
      </w:r>
      <w:r w:rsidR="00AE3954">
        <w:rPr>
          <w:rStyle w:val="eop"/>
          <w:rFonts w:asciiTheme="minorHAnsi" w:hAnsiTheme="minorHAnsi" w:cstheme="minorHAnsi"/>
          <w:sz w:val="22"/>
          <w:szCs w:val="22"/>
        </w:rPr>
        <w:tab/>
      </w:r>
      <w:r w:rsidR="00AE3954">
        <w:rPr>
          <w:rStyle w:val="eop"/>
          <w:rFonts w:asciiTheme="minorHAnsi" w:hAnsiTheme="minorHAnsi" w:cstheme="minorHAnsi"/>
          <w:sz w:val="22"/>
          <w:szCs w:val="22"/>
        </w:rPr>
        <w:tab/>
      </w:r>
    </w:p>
    <w:p w14:paraId="616B2820" w14:textId="2591F7CF" w:rsidR="001E3AF8" w:rsidRDefault="001E3AF8"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Opetushallitus</w:t>
      </w:r>
    </w:p>
    <w:p w14:paraId="05A9C5A8" w14:textId="77777777" w:rsidR="003228BC" w:rsidRDefault="003853EB"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3853EB">
        <w:rPr>
          <w:rStyle w:val="eop"/>
          <w:rFonts w:asciiTheme="minorHAnsi" w:hAnsiTheme="minorHAnsi" w:cstheme="minorHAnsi"/>
          <w:sz w:val="22"/>
          <w:szCs w:val="22"/>
        </w:rPr>
        <w:t>Opetus- ja sivistystoimen asiantuntijat</w:t>
      </w:r>
      <w:r w:rsidR="00EA7971">
        <w:rPr>
          <w:rStyle w:val="eop"/>
          <w:rFonts w:asciiTheme="minorHAnsi" w:hAnsiTheme="minorHAnsi" w:cstheme="minorHAnsi"/>
          <w:sz w:val="22"/>
          <w:szCs w:val="22"/>
        </w:rPr>
        <w:t>,</w:t>
      </w:r>
      <w:r w:rsidRPr="003853EB">
        <w:rPr>
          <w:rStyle w:val="eop"/>
          <w:rFonts w:asciiTheme="minorHAnsi" w:hAnsiTheme="minorHAnsi" w:cstheme="minorHAnsi"/>
          <w:sz w:val="22"/>
          <w:szCs w:val="22"/>
        </w:rPr>
        <w:t xml:space="preserve"> OPSIA ry </w:t>
      </w:r>
      <w:r w:rsidR="00AE3954">
        <w:rPr>
          <w:rStyle w:val="eop"/>
          <w:rFonts w:asciiTheme="minorHAnsi" w:hAnsiTheme="minorHAnsi" w:cstheme="minorHAnsi"/>
          <w:sz w:val="22"/>
          <w:szCs w:val="22"/>
        </w:rPr>
        <w:tab/>
      </w:r>
    </w:p>
    <w:p w14:paraId="5A4B6B13" w14:textId="73C9B8DF" w:rsidR="002A4420" w:rsidRDefault="00631C44" w:rsidP="002A4420">
      <w:pPr>
        <w:pStyle w:val="paragraph"/>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Sivistystyönantajat</w:t>
      </w:r>
      <w:r w:rsidR="001E3AF8">
        <w:rPr>
          <w:rStyle w:val="eop"/>
          <w:rFonts w:asciiTheme="minorHAnsi" w:hAnsiTheme="minorHAnsi" w:cstheme="minorHAnsi"/>
          <w:sz w:val="22"/>
          <w:szCs w:val="22"/>
        </w:rPr>
        <w:t>, Sivista ry</w:t>
      </w:r>
      <w:r>
        <w:rPr>
          <w:rStyle w:val="eop"/>
          <w:rFonts w:asciiTheme="minorHAnsi" w:hAnsiTheme="minorHAnsi" w:cstheme="minorHAnsi"/>
          <w:sz w:val="22"/>
          <w:szCs w:val="22"/>
        </w:rPr>
        <w:t xml:space="preserve">  </w:t>
      </w:r>
    </w:p>
    <w:p w14:paraId="5CA2A598" w14:textId="77777777" w:rsidR="003228BC" w:rsidRDefault="002A4420"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Suomen Kuntaliitto</w:t>
      </w:r>
      <w:r w:rsidR="00AE3954">
        <w:rPr>
          <w:rStyle w:val="eop"/>
          <w:rFonts w:asciiTheme="minorHAnsi" w:hAnsiTheme="minorHAnsi" w:cstheme="minorHAnsi"/>
          <w:sz w:val="22"/>
          <w:szCs w:val="22"/>
        </w:rPr>
        <w:tab/>
      </w:r>
      <w:r w:rsidR="00AE3954">
        <w:rPr>
          <w:rStyle w:val="eop"/>
          <w:rFonts w:asciiTheme="minorHAnsi" w:hAnsiTheme="minorHAnsi" w:cstheme="minorHAnsi"/>
          <w:sz w:val="22"/>
          <w:szCs w:val="22"/>
        </w:rPr>
        <w:tab/>
      </w:r>
      <w:r w:rsidR="00AE3954">
        <w:rPr>
          <w:rStyle w:val="eop"/>
          <w:rFonts w:asciiTheme="minorHAnsi" w:hAnsiTheme="minorHAnsi" w:cstheme="minorHAnsi"/>
          <w:sz w:val="22"/>
          <w:szCs w:val="22"/>
        </w:rPr>
        <w:tab/>
      </w:r>
    </w:p>
    <w:p w14:paraId="28038AAB" w14:textId="03F740D9" w:rsidR="003228BC" w:rsidRDefault="00A44AA3"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Suomen Rehtorit ry</w:t>
      </w:r>
    </w:p>
    <w:p w14:paraId="32C7B958" w14:textId="6BAEED16" w:rsidR="00BB2D18" w:rsidRDefault="00BB2D18" w:rsidP="00891C0F">
      <w:pPr>
        <w:pStyle w:val="paragraph"/>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Suomen Vanhempainliitto ry</w:t>
      </w:r>
    </w:p>
    <w:p w14:paraId="55251BC0" w14:textId="77777777" w:rsidR="003853EB" w:rsidRPr="00891C0F" w:rsidRDefault="003853EB" w:rsidP="00891C0F">
      <w:pPr>
        <w:pStyle w:val="paragraph"/>
        <w:spacing w:before="0" w:beforeAutospacing="0" w:after="0" w:afterAutospacing="0" w:line="276" w:lineRule="auto"/>
        <w:textAlignment w:val="baseline"/>
        <w:rPr>
          <w:rFonts w:asciiTheme="minorHAnsi" w:hAnsiTheme="minorHAnsi" w:cstheme="minorHAnsi"/>
          <w:sz w:val="22"/>
          <w:szCs w:val="22"/>
        </w:rPr>
      </w:pPr>
    </w:p>
    <w:p w14:paraId="592107C3" w14:textId="77777777" w:rsidR="00252F1D" w:rsidRDefault="00252F1D" w:rsidP="00891C0F">
      <w:pPr>
        <w:pStyle w:val="paragraph"/>
        <w:spacing w:before="0" w:beforeAutospacing="0" w:after="0" w:afterAutospacing="0" w:line="276" w:lineRule="auto"/>
        <w:textAlignment w:val="baseline"/>
        <w:rPr>
          <w:rFonts w:ascii="Segoe UI" w:hAnsi="Segoe UI" w:cs="Segoe UI"/>
          <w:sz w:val="18"/>
          <w:szCs w:val="18"/>
        </w:rPr>
      </w:pPr>
      <w:r w:rsidRPr="5869C787">
        <w:rPr>
          <w:rStyle w:val="eop"/>
          <w:rFonts w:ascii="Calibri" w:hAnsi="Calibri" w:cs="Calibri"/>
          <w:sz w:val="28"/>
          <w:szCs w:val="28"/>
        </w:rPr>
        <w:t> </w:t>
      </w:r>
    </w:p>
    <w:p w14:paraId="128C7AC1" w14:textId="67E70AD5" w:rsidR="5869C787" w:rsidRDefault="5869C787" w:rsidP="5869C787">
      <w:pPr>
        <w:pStyle w:val="paragraph"/>
        <w:spacing w:before="0" w:beforeAutospacing="0" w:after="0" w:afterAutospacing="0" w:line="276" w:lineRule="auto"/>
        <w:rPr>
          <w:rStyle w:val="eop"/>
          <w:rFonts w:ascii="Calibri" w:hAnsi="Calibri" w:cs="Calibri"/>
          <w:sz w:val="28"/>
          <w:szCs w:val="28"/>
        </w:rPr>
      </w:pPr>
    </w:p>
    <w:p w14:paraId="12626991" w14:textId="63CC6579" w:rsidR="5869C787" w:rsidRDefault="5869C787" w:rsidP="5869C787">
      <w:pPr>
        <w:pStyle w:val="paragraph"/>
        <w:spacing w:before="0" w:beforeAutospacing="0" w:after="0" w:afterAutospacing="0" w:line="276" w:lineRule="auto"/>
        <w:rPr>
          <w:rStyle w:val="eop"/>
          <w:rFonts w:ascii="Calibri" w:hAnsi="Calibri" w:cs="Calibri"/>
          <w:sz w:val="28"/>
          <w:szCs w:val="28"/>
        </w:rPr>
      </w:pPr>
    </w:p>
    <w:p w14:paraId="6E8D98BD" w14:textId="58935574" w:rsidR="429A0B89" w:rsidRPr="00EB7200" w:rsidRDefault="429A0B89" w:rsidP="5869C787">
      <w:pPr>
        <w:pStyle w:val="Otsikko1"/>
        <w:rPr>
          <w:lang w:val="en-GB"/>
        </w:rPr>
      </w:pPr>
      <w:r w:rsidRPr="5869C787">
        <w:rPr>
          <w:rFonts w:ascii="Aptos Display" w:eastAsia="Aptos Display" w:hAnsi="Aptos Display" w:cs="Aptos Display"/>
          <w:color w:val="0F4761"/>
          <w:lang w:val="sv-FI"/>
        </w:rPr>
        <w:lastRenderedPageBreak/>
        <w:t xml:space="preserve">Viktigt med samarbete under det nya läsåret </w:t>
      </w:r>
    </w:p>
    <w:p w14:paraId="13207C6A" w14:textId="724AF9E2" w:rsidR="429A0B89" w:rsidRPr="00EB7200" w:rsidRDefault="429A0B89" w:rsidP="5869C787">
      <w:pPr>
        <w:pStyle w:val="Otsikko2"/>
        <w:rPr>
          <w:lang w:val="en-GB"/>
        </w:rPr>
      </w:pPr>
      <w:r w:rsidRPr="5869C787">
        <w:rPr>
          <w:rFonts w:ascii="Aptos Display" w:eastAsia="Aptos Display" w:hAnsi="Aptos Display" w:cs="Aptos Display"/>
          <w:color w:val="0F4761"/>
          <w:lang w:val="sv-FI"/>
        </w:rPr>
        <w:t>Aktörer som representerar skolan och hemmet understryker samarbetets betydelse</w:t>
      </w:r>
    </w:p>
    <w:p w14:paraId="7C722E69" w14:textId="4286B055" w:rsidR="429A0B89" w:rsidRPr="00EB7200" w:rsidRDefault="429A0B89">
      <w:pPr>
        <w:rPr>
          <w:lang w:val="en-GB"/>
        </w:rPr>
      </w:pPr>
      <w:r w:rsidRPr="5869C787">
        <w:rPr>
          <w:rFonts w:ascii="Calibri" w:eastAsia="Calibri" w:hAnsi="Calibri" w:cs="Calibri"/>
          <w:lang w:val="sv-FI"/>
        </w:rPr>
        <w:t xml:space="preserve"> </w:t>
      </w:r>
    </w:p>
    <w:p w14:paraId="25CE9AC6" w14:textId="365E28C9" w:rsidR="429A0B89" w:rsidRDefault="429A0B89" w:rsidP="5869C787">
      <w:pPr>
        <w:rPr>
          <w:rFonts w:ascii="Calibri" w:eastAsia="Calibri" w:hAnsi="Calibri" w:cs="Calibri"/>
          <w:lang w:val="sv-FI"/>
        </w:rPr>
      </w:pPr>
      <w:r w:rsidRPr="5869C787">
        <w:rPr>
          <w:rFonts w:ascii="Calibri" w:eastAsia="Calibri" w:hAnsi="Calibri" w:cs="Calibri"/>
          <w:lang w:val="sv-FI"/>
        </w:rPr>
        <w:t>Skolan börjar! Varje barn och ung har rätt till en skolstig som stödjer hens individuella lärande, utveckling och välbefinnande. Varje barn och ung förtjänar att de vuxna i hens liv verkar i gott samarbete för att stödja hen.</w:t>
      </w:r>
    </w:p>
    <w:p w14:paraId="1F34AB49" w14:textId="441C0B1B" w:rsidR="429A0B89" w:rsidRDefault="429A0B89" w:rsidP="5869C787">
      <w:pPr>
        <w:rPr>
          <w:rFonts w:ascii="Calibri" w:eastAsia="Calibri" w:hAnsi="Calibri" w:cs="Calibri"/>
          <w:lang w:val="sv-FI"/>
        </w:rPr>
      </w:pPr>
      <w:r w:rsidRPr="5869C787">
        <w:rPr>
          <w:rFonts w:ascii="Calibri" w:eastAsia="Calibri" w:hAnsi="Calibri" w:cs="Calibri"/>
          <w:lang w:val="sv-FI"/>
        </w:rPr>
        <w:t>Ett nytt läsår är alltid en ny början. Skolstarten ger oss en utmärkt möjlighet att påminna oss själva om vad som är viktigt och att göra saker bättre än tidigare.</w:t>
      </w:r>
    </w:p>
    <w:p w14:paraId="19920242" w14:textId="450C3998" w:rsidR="429A0B89" w:rsidRPr="00EB7200" w:rsidRDefault="429A0B89">
      <w:pPr>
        <w:rPr>
          <w:lang w:val="sv-FI"/>
        </w:rPr>
      </w:pPr>
      <w:r w:rsidRPr="5869C787">
        <w:rPr>
          <w:rFonts w:ascii="Calibri" w:eastAsia="Calibri" w:hAnsi="Calibri" w:cs="Calibri"/>
          <w:lang w:val="sv-FI"/>
        </w:rPr>
        <w:t>Under det nya läsåret önskar vi att det förs konstruktiva samtal om skolan, lärandet och samarbetet mellan hemmet och skolan, både offentligt, lokalt, på skolnivå, och mellan myndigheter, enskilda anställda vid skolan och föräldrar. Vi pratar om varandra respektfullt och vänligt. Vi föregår med gott exempel för våra barn och unga. På det här sättet ger vi dem trygghet och tro på att vi vuxna ställer upp för dem i alla lägen.</w:t>
      </w:r>
    </w:p>
    <w:p w14:paraId="5EFFE714" w14:textId="4EBE733F" w:rsidR="429A0B89" w:rsidRPr="00EB7200" w:rsidRDefault="429A0B89">
      <w:pPr>
        <w:rPr>
          <w:lang w:val="sv-FI"/>
        </w:rPr>
      </w:pPr>
      <w:r w:rsidRPr="5869C787">
        <w:rPr>
          <w:rFonts w:ascii="Calibri" w:eastAsia="Calibri" w:hAnsi="Calibri" w:cs="Calibri"/>
          <w:lang w:val="sv-FI"/>
        </w:rPr>
        <w:t xml:space="preserve">Vi skapar en verksamhetskultur i skolvärlden där hemmet och skolan har ett gott samarbete och där det finns plats för dialog mellan föräldrarna och de vuxna i skolan. Vi stödjer tillsammans lärandet och lärandets glädje. Vi identifierar eventuella problem och griper tag i dem tillsammans öppet, konstruktivt och lösningsinriktat. Vi slår vakt om våra gemensamma mål och vårt samarbete inom fostran. De blir allt viktigare i en situation där utmaningarna för barnens och de ungas välbefinnande och psykiska hälsa och belastningen på familjerna och skolorna ökar. </w:t>
      </w:r>
    </w:p>
    <w:p w14:paraId="0BAD2D8A" w14:textId="25F7B2FC" w:rsidR="429A0B89" w:rsidRDefault="429A0B89" w:rsidP="5869C787">
      <w:pPr>
        <w:rPr>
          <w:rFonts w:ascii="Calibri" w:eastAsia="Calibri" w:hAnsi="Calibri" w:cs="Calibri"/>
          <w:lang w:val="sv-FI"/>
        </w:rPr>
      </w:pPr>
      <w:r w:rsidRPr="5869C787">
        <w:rPr>
          <w:rFonts w:ascii="Calibri" w:eastAsia="Calibri" w:hAnsi="Calibri" w:cs="Calibri"/>
          <w:lang w:val="sv-FI"/>
        </w:rPr>
        <w:t>Vi bygger upp skolan till en gemenskap som är öppen för alla och där varje enskild person blir hörd och uppskattad som sig själv. Upplevelsen av att höra till en god gemenskap har stor betydelse för den ungas ork och välbefinnande. I bästa fall är skolan en plats som hjälper såväl barnen och de unga som personalen och föräldrarna att må bra.</w:t>
      </w:r>
    </w:p>
    <w:p w14:paraId="5D9D1482" w14:textId="1DCA581D" w:rsidR="429A0B89" w:rsidRPr="00EB7200" w:rsidRDefault="429A0B89">
      <w:pPr>
        <w:rPr>
          <w:lang w:val="sv-FI"/>
        </w:rPr>
      </w:pPr>
      <w:r w:rsidRPr="5869C787">
        <w:rPr>
          <w:rFonts w:ascii="Calibri" w:eastAsia="Calibri" w:hAnsi="Calibri" w:cs="Calibri"/>
          <w:lang w:val="sv-FI"/>
        </w:rPr>
        <w:t>Vi börjar det nya läsåret i en anda av samarbete. Vi stödjer varandra som vuxna, och framför allt stödjer vi våra barn och unga!</w:t>
      </w:r>
    </w:p>
    <w:p w14:paraId="0FB5BA53" w14:textId="7434A4A7" w:rsidR="429A0B89" w:rsidRPr="00EB7200" w:rsidRDefault="429A0B89">
      <w:pPr>
        <w:rPr>
          <w:lang w:val="sv-FI"/>
        </w:rPr>
      </w:pPr>
      <w:r w:rsidRPr="5869C787">
        <w:rPr>
          <w:rFonts w:ascii="Calibri" w:eastAsia="Calibri" w:hAnsi="Calibri" w:cs="Calibri"/>
          <w:lang w:val="sv-FI"/>
        </w:rPr>
        <w:t xml:space="preserve"> </w:t>
      </w:r>
    </w:p>
    <w:p w14:paraId="560A26E3" w14:textId="6B1F36A1" w:rsidR="429A0B89" w:rsidRPr="00EB7200" w:rsidRDefault="429A0B89">
      <w:pPr>
        <w:rPr>
          <w:lang w:val="sv-FI"/>
        </w:rPr>
      </w:pPr>
      <w:r w:rsidRPr="5869C787">
        <w:rPr>
          <w:rFonts w:ascii="Calibri" w:eastAsia="Calibri" w:hAnsi="Calibri" w:cs="Calibri"/>
          <w:lang w:val="sv-FI"/>
        </w:rPr>
        <w:t>Finlands svenska lärarförbund FSL</w:t>
      </w:r>
    </w:p>
    <w:p w14:paraId="1CA673A3" w14:textId="48F2EB38" w:rsidR="429A0B89" w:rsidRPr="00EB7200" w:rsidRDefault="429A0B89">
      <w:pPr>
        <w:rPr>
          <w:lang w:val="sv-FI"/>
        </w:rPr>
      </w:pPr>
      <w:r w:rsidRPr="5869C787">
        <w:rPr>
          <w:rFonts w:ascii="Calibri" w:eastAsia="Calibri" w:hAnsi="Calibri" w:cs="Calibri"/>
          <w:lang w:val="sv-FI"/>
        </w:rPr>
        <w:t>Förbundet Hem och Skola i Finland</w:t>
      </w:r>
    </w:p>
    <w:p w14:paraId="00CF3504" w14:textId="626BAFB2" w:rsidR="429A0B89" w:rsidRPr="00EB7200" w:rsidRDefault="429A0B89">
      <w:pPr>
        <w:rPr>
          <w:lang w:val="en-GB"/>
        </w:rPr>
      </w:pPr>
      <w:r w:rsidRPr="5869C787">
        <w:rPr>
          <w:rFonts w:ascii="Calibri" w:eastAsia="Calibri" w:hAnsi="Calibri" w:cs="Calibri"/>
          <w:lang w:val="sv-FI"/>
        </w:rPr>
        <w:t>Undervisningssektorns Fackorganisation OAJ</w:t>
      </w:r>
    </w:p>
    <w:p w14:paraId="2E122381" w14:textId="279B11A6" w:rsidR="429A0B89" w:rsidRPr="00EB7200" w:rsidRDefault="429A0B89">
      <w:pPr>
        <w:rPr>
          <w:lang w:val="en-GB"/>
        </w:rPr>
      </w:pPr>
      <w:r w:rsidRPr="5869C787">
        <w:rPr>
          <w:rFonts w:ascii="Calibri" w:eastAsia="Calibri" w:hAnsi="Calibri" w:cs="Calibri"/>
          <w:lang w:val="sv-FI"/>
        </w:rPr>
        <w:t>Utbildningsstyrelsen</w:t>
      </w:r>
    </w:p>
    <w:p w14:paraId="35EBEAAE" w14:textId="5CAC61D7" w:rsidR="429A0B89" w:rsidRPr="00EB7200" w:rsidRDefault="429A0B89">
      <w:pPr>
        <w:rPr>
          <w:lang w:val="en-GB"/>
        </w:rPr>
      </w:pPr>
      <w:r w:rsidRPr="5869C787">
        <w:rPr>
          <w:rFonts w:ascii="Calibri" w:eastAsia="Calibri" w:hAnsi="Calibri" w:cs="Calibri"/>
          <w:lang w:val="sv-FI"/>
        </w:rPr>
        <w:t>Specialister för undervisnings- och bildningsväsendet Opsia rf</w:t>
      </w:r>
    </w:p>
    <w:p w14:paraId="0D799AB7" w14:textId="0C316BA2" w:rsidR="429A0B89" w:rsidRPr="00EB7200" w:rsidRDefault="429A0B89">
      <w:pPr>
        <w:rPr>
          <w:lang w:val="en-GB"/>
        </w:rPr>
      </w:pPr>
      <w:r w:rsidRPr="5869C787">
        <w:rPr>
          <w:rFonts w:ascii="Calibri" w:eastAsia="Calibri" w:hAnsi="Calibri" w:cs="Calibri"/>
          <w:lang w:val="sv-FI"/>
        </w:rPr>
        <w:t xml:space="preserve">Bildningsarbetsgivarna rf  </w:t>
      </w:r>
    </w:p>
    <w:p w14:paraId="33328EC0" w14:textId="24D11F1F" w:rsidR="429A0B89" w:rsidRPr="00EB7200" w:rsidRDefault="429A0B89">
      <w:pPr>
        <w:rPr>
          <w:lang w:val="en-GB"/>
        </w:rPr>
      </w:pPr>
      <w:r w:rsidRPr="5869C787">
        <w:rPr>
          <w:rFonts w:ascii="Calibri" w:eastAsia="Calibri" w:hAnsi="Calibri" w:cs="Calibri"/>
          <w:lang w:val="sv-FI"/>
        </w:rPr>
        <w:t>Finlands Kommunförbund</w:t>
      </w:r>
    </w:p>
    <w:p w14:paraId="5BECB45F" w14:textId="46FA3537" w:rsidR="429A0B89" w:rsidRPr="00EB7200" w:rsidRDefault="429A0B89">
      <w:pPr>
        <w:rPr>
          <w:lang w:val="en-GB"/>
        </w:rPr>
      </w:pPr>
      <w:r w:rsidRPr="5869C787">
        <w:rPr>
          <w:rFonts w:ascii="Calibri" w:eastAsia="Calibri" w:hAnsi="Calibri" w:cs="Calibri"/>
          <w:lang w:val="sv-FI"/>
        </w:rPr>
        <w:t>Finlands Rektorer rf</w:t>
      </w:r>
    </w:p>
    <w:p w14:paraId="2D63EF89" w14:textId="505FB746" w:rsidR="429A0B89" w:rsidRDefault="429A0B89">
      <w:r w:rsidRPr="5869C787">
        <w:rPr>
          <w:rFonts w:ascii="Calibri" w:eastAsia="Calibri" w:hAnsi="Calibri" w:cs="Calibri"/>
          <w:lang w:val="sv-FI"/>
        </w:rPr>
        <w:t>Suomen Vanhempainliitto ry</w:t>
      </w:r>
    </w:p>
    <w:p w14:paraId="34E91EB3" w14:textId="6CAB0F0D" w:rsidR="5869C787" w:rsidRDefault="5869C787" w:rsidP="5869C787">
      <w:pPr>
        <w:pStyle w:val="paragraph"/>
        <w:spacing w:before="0" w:beforeAutospacing="0" w:after="0" w:afterAutospacing="0" w:line="276" w:lineRule="auto"/>
        <w:rPr>
          <w:rStyle w:val="eop"/>
          <w:rFonts w:ascii="Calibri" w:hAnsi="Calibri" w:cs="Calibri"/>
          <w:sz w:val="28"/>
          <w:szCs w:val="28"/>
        </w:rPr>
      </w:pPr>
    </w:p>
    <w:p w14:paraId="28F820D9" w14:textId="77777777" w:rsidR="00717DB8" w:rsidRDefault="00717DB8"/>
    <w:sectPr w:rsidR="00717DB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1D"/>
    <w:rsid w:val="00024C00"/>
    <w:rsid w:val="001E3AF8"/>
    <w:rsid w:val="00252F1D"/>
    <w:rsid w:val="00260DB8"/>
    <w:rsid w:val="002A4420"/>
    <w:rsid w:val="003228BC"/>
    <w:rsid w:val="003853EB"/>
    <w:rsid w:val="00631C44"/>
    <w:rsid w:val="00633B9C"/>
    <w:rsid w:val="00710606"/>
    <w:rsid w:val="00717DB8"/>
    <w:rsid w:val="00826F41"/>
    <w:rsid w:val="00891C0F"/>
    <w:rsid w:val="009751CD"/>
    <w:rsid w:val="00A44AA3"/>
    <w:rsid w:val="00AE3954"/>
    <w:rsid w:val="00BB2D18"/>
    <w:rsid w:val="00C537C8"/>
    <w:rsid w:val="00C922E9"/>
    <w:rsid w:val="00CC6BCA"/>
    <w:rsid w:val="00D755B6"/>
    <w:rsid w:val="00EA7971"/>
    <w:rsid w:val="00EB2DF4"/>
    <w:rsid w:val="00EB7200"/>
    <w:rsid w:val="00F01605"/>
    <w:rsid w:val="2DD52B74"/>
    <w:rsid w:val="3A9A861F"/>
    <w:rsid w:val="429A0B89"/>
    <w:rsid w:val="505EB5A2"/>
    <w:rsid w:val="553226C5"/>
    <w:rsid w:val="5869C787"/>
    <w:rsid w:val="6BBF7999"/>
    <w:rsid w:val="6EDDF1F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2AC5"/>
  <w15:chartTrackingRefBased/>
  <w15:docId w15:val="{10F8B565-BD9A-4D4F-B407-F534471A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252F1D"/>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252F1D"/>
  </w:style>
  <w:style w:type="character" w:customStyle="1" w:styleId="eop">
    <w:name w:val="eop"/>
    <w:basedOn w:val="Kappaleenoletusfontti"/>
    <w:rsid w:val="00252F1D"/>
  </w:style>
  <w:style w:type="character" w:styleId="Kommentinviite">
    <w:name w:val="annotation reference"/>
    <w:basedOn w:val="Kappaleenoletusfontti"/>
    <w:uiPriority w:val="99"/>
    <w:semiHidden/>
    <w:unhideWhenUsed/>
    <w:rsid w:val="00252F1D"/>
    <w:rPr>
      <w:sz w:val="16"/>
      <w:szCs w:val="16"/>
    </w:rPr>
  </w:style>
  <w:style w:type="paragraph" w:styleId="Kommentinteksti">
    <w:name w:val="annotation text"/>
    <w:basedOn w:val="Normaali"/>
    <w:link w:val="KommentintekstiChar"/>
    <w:uiPriority w:val="99"/>
    <w:unhideWhenUsed/>
    <w:rsid w:val="00252F1D"/>
    <w:pPr>
      <w:spacing w:line="240" w:lineRule="auto"/>
    </w:pPr>
    <w:rPr>
      <w:sz w:val="20"/>
      <w:szCs w:val="20"/>
    </w:rPr>
  </w:style>
  <w:style w:type="character" w:customStyle="1" w:styleId="KommentintekstiChar">
    <w:name w:val="Kommentin teksti Char"/>
    <w:basedOn w:val="Kappaleenoletusfontti"/>
    <w:link w:val="Kommentinteksti"/>
    <w:uiPriority w:val="99"/>
    <w:rsid w:val="00252F1D"/>
    <w:rPr>
      <w:sz w:val="20"/>
      <w:szCs w:val="20"/>
    </w:rPr>
  </w:style>
  <w:style w:type="paragraph" w:styleId="Kommentinotsikko">
    <w:name w:val="annotation subject"/>
    <w:basedOn w:val="Kommentinteksti"/>
    <w:next w:val="Kommentinteksti"/>
    <w:link w:val="KommentinotsikkoChar"/>
    <w:uiPriority w:val="99"/>
    <w:semiHidden/>
    <w:unhideWhenUsed/>
    <w:rsid w:val="00252F1D"/>
    <w:rPr>
      <w:b/>
      <w:bCs/>
    </w:rPr>
  </w:style>
  <w:style w:type="character" w:customStyle="1" w:styleId="KommentinotsikkoChar">
    <w:name w:val="Kommentin otsikko Char"/>
    <w:basedOn w:val="KommentintekstiChar"/>
    <w:link w:val="Kommentinotsikko"/>
    <w:uiPriority w:val="99"/>
    <w:semiHidden/>
    <w:rsid w:val="00252F1D"/>
    <w:rPr>
      <w:b/>
      <w:bCs/>
      <w:sz w:val="20"/>
      <w:szCs w:val="20"/>
    </w:rPr>
  </w:style>
  <w:style w:type="paragraph" w:customStyle="1" w:styleId="pf0">
    <w:name w:val="pf0"/>
    <w:basedOn w:val="Normaali"/>
    <w:rsid w:val="00C922E9"/>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cf01">
    <w:name w:val="cf01"/>
    <w:basedOn w:val="Kappaleenoletusfontti"/>
    <w:rsid w:val="00C922E9"/>
    <w:rPr>
      <w:rFonts w:ascii="Segoe UI" w:hAnsi="Segoe UI" w:cs="Segoe UI" w:hint="default"/>
      <w:sz w:val="18"/>
      <w:szCs w:val="18"/>
    </w:rPr>
  </w:style>
  <w:style w:type="character" w:styleId="Voimakas">
    <w:name w:val="Strong"/>
    <w:basedOn w:val="Kappaleenoletusfontti"/>
    <w:uiPriority w:val="22"/>
    <w:qFormat/>
    <w:rsid w:val="00024C00"/>
    <w:rPr>
      <w:b/>
      <w:bCs/>
    </w:rPr>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785138">
      <w:bodyDiv w:val="1"/>
      <w:marLeft w:val="0"/>
      <w:marRight w:val="0"/>
      <w:marTop w:val="0"/>
      <w:marBottom w:val="0"/>
      <w:divBdr>
        <w:top w:val="none" w:sz="0" w:space="0" w:color="auto"/>
        <w:left w:val="none" w:sz="0" w:space="0" w:color="auto"/>
        <w:bottom w:val="none" w:sz="0" w:space="0" w:color="auto"/>
        <w:right w:val="none" w:sz="0" w:space="0" w:color="auto"/>
      </w:divBdr>
    </w:div>
    <w:div w:id="1024214273">
      <w:bodyDiv w:val="1"/>
      <w:marLeft w:val="0"/>
      <w:marRight w:val="0"/>
      <w:marTop w:val="0"/>
      <w:marBottom w:val="0"/>
      <w:divBdr>
        <w:top w:val="none" w:sz="0" w:space="0" w:color="auto"/>
        <w:left w:val="none" w:sz="0" w:space="0" w:color="auto"/>
        <w:bottom w:val="none" w:sz="0" w:space="0" w:color="auto"/>
        <w:right w:val="none" w:sz="0" w:space="0" w:color="auto"/>
      </w:divBdr>
      <w:divsChild>
        <w:div w:id="220480648">
          <w:marLeft w:val="0"/>
          <w:marRight w:val="0"/>
          <w:marTop w:val="0"/>
          <w:marBottom w:val="0"/>
          <w:divBdr>
            <w:top w:val="none" w:sz="0" w:space="0" w:color="auto"/>
            <w:left w:val="none" w:sz="0" w:space="0" w:color="auto"/>
            <w:bottom w:val="none" w:sz="0" w:space="0" w:color="auto"/>
            <w:right w:val="none" w:sz="0" w:space="0" w:color="auto"/>
          </w:divBdr>
        </w:div>
        <w:div w:id="292713800">
          <w:marLeft w:val="0"/>
          <w:marRight w:val="0"/>
          <w:marTop w:val="0"/>
          <w:marBottom w:val="0"/>
          <w:divBdr>
            <w:top w:val="none" w:sz="0" w:space="0" w:color="auto"/>
            <w:left w:val="none" w:sz="0" w:space="0" w:color="auto"/>
            <w:bottom w:val="none" w:sz="0" w:space="0" w:color="auto"/>
            <w:right w:val="none" w:sz="0" w:space="0" w:color="auto"/>
          </w:divBdr>
        </w:div>
        <w:div w:id="478545612">
          <w:marLeft w:val="0"/>
          <w:marRight w:val="0"/>
          <w:marTop w:val="0"/>
          <w:marBottom w:val="0"/>
          <w:divBdr>
            <w:top w:val="none" w:sz="0" w:space="0" w:color="auto"/>
            <w:left w:val="none" w:sz="0" w:space="0" w:color="auto"/>
            <w:bottom w:val="none" w:sz="0" w:space="0" w:color="auto"/>
            <w:right w:val="none" w:sz="0" w:space="0" w:color="auto"/>
          </w:divBdr>
        </w:div>
        <w:div w:id="562839300">
          <w:marLeft w:val="0"/>
          <w:marRight w:val="0"/>
          <w:marTop w:val="0"/>
          <w:marBottom w:val="0"/>
          <w:divBdr>
            <w:top w:val="none" w:sz="0" w:space="0" w:color="auto"/>
            <w:left w:val="none" w:sz="0" w:space="0" w:color="auto"/>
            <w:bottom w:val="none" w:sz="0" w:space="0" w:color="auto"/>
            <w:right w:val="none" w:sz="0" w:space="0" w:color="auto"/>
          </w:divBdr>
        </w:div>
        <w:div w:id="614026055">
          <w:marLeft w:val="0"/>
          <w:marRight w:val="0"/>
          <w:marTop w:val="0"/>
          <w:marBottom w:val="0"/>
          <w:divBdr>
            <w:top w:val="none" w:sz="0" w:space="0" w:color="auto"/>
            <w:left w:val="none" w:sz="0" w:space="0" w:color="auto"/>
            <w:bottom w:val="none" w:sz="0" w:space="0" w:color="auto"/>
            <w:right w:val="none" w:sz="0" w:space="0" w:color="auto"/>
          </w:divBdr>
        </w:div>
        <w:div w:id="648217862">
          <w:marLeft w:val="0"/>
          <w:marRight w:val="0"/>
          <w:marTop w:val="0"/>
          <w:marBottom w:val="0"/>
          <w:divBdr>
            <w:top w:val="none" w:sz="0" w:space="0" w:color="auto"/>
            <w:left w:val="none" w:sz="0" w:space="0" w:color="auto"/>
            <w:bottom w:val="none" w:sz="0" w:space="0" w:color="auto"/>
            <w:right w:val="none" w:sz="0" w:space="0" w:color="auto"/>
          </w:divBdr>
        </w:div>
        <w:div w:id="691535990">
          <w:marLeft w:val="0"/>
          <w:marRight w:val="0"/>
          <w:marTop w:val="0"/>
          <w:marBottom w:val="0"/>
          <w:divBdr>
            <w:top w:val="none" w:sz="0" w:space="0" w:color="auto"/>
            <w:left w:val="none" w:sz="0" w:space="0" w:color="auto"/>
            <w:bottom w:val="none" w:sz="0" w:space="0" w:color="auto"/>
            <w:right w:val="none" w:sz="0" w:space="0" w:color="auto"/>
          </w:divBdr>
        </w:div>
        <w:div w:id="714544570">
          <w:marLeft w:val="0"/>
          <w:marRight w:val="0"/>
          <w:marTop w:val="0"/>
          <w:marBottom w:val="0"/>
          <w:divBdr>
            <w:top w:val="none" w:sz="0" w:space="0" w:color="auto"/>
            <w:left w:val="none" w:sz="0" w:space="0" w:color="auto"/>
            <w:bottom w:val="none" w:sz="0" w:space="0" w:color="auto"/>
            <w:right w:val="none" w:sz="0" w:space="0" w:color="auto"/>
          </w:divBdr>
        </w:div>
        <w:div w:id="818619636">
          <w:marLeft w:val="0"/>
          <w:marRight w:val="0"/>
          <w:marTop w:val="0"/>
          <w:marBottom w:val="0"/>
          <w:divBdr>
            <w:top w:val="none" w:sz="0" w:space="0" w:color="auto"/>
            <w:left w:val="none" w:sz="0" w:space="0" w:color="auto"/>
            <w:bottom w:val="none" w:sz="0" w:space="0" w:color="auto"/>
            <w:right w:val="none" w:sz="0" w:space="0" w:color="auto"/>
          </w:divBdr>
        </w:div>
        <w:div w:id="1550529093">
          <w:marLeft w:val="0"/>
          <w:marRight w:val="0"/>
          <w:marTop w:val="0"/>
          <w:marBottom w:val="0"/>
          <w:divBdr>
            <w:top w:val="none" w:sz="0" w:space="0" w:color="auto"/>
            <w:left w:val="none" w:sz="0" w:space="0" w:color="auto"/>
            <w:bottom w:val="none" w:sz="0" w:space="0" w:color="auto"/>
            <w:right w:val="none" w:sz="0" w:space="0" w:color="auto"/>
          </w:divBdr>
        </w:div>
        <w:div w:id="1758482962">
          <w:marLeft w:val="0"/>
          <w:marRight w:val="0"/>
          <w:marTop w:val="0"/>
          <w:marBottom w:val="0"/>
          <w:divBdr>
            <w:top w:val="none" w:sz="0" w:space="0" w:color="auto"/>
            <w:left w:val="none" w:sz="0" w:space="0" w:color="auto"/>
            <w:bottom w:val="none" w:sz="0" w:space="0" w:color="auto"/>
            <w:right w:val="none" w:sz="0" w:space="0" w:color="auto"/>
          </w:divBdr>
        </w:div>
        <w:div w:id="1781875409">
          <w:marLeft w:val="0"/>
          <w:marRight w:val="0"/>
          <w:marTop w:val="0"/>
          <w:marBottom w:val="0"/>
          <w:divBdr>
            <w:top w:val="none" w:sz="0" w:space="0" w:color="auto"/>
            <w:left w:val="none" w:sz="0" w:space="0" w:color="auto"/>
            <w:bottom w:val="none" w:sz="0" w:space="0" w:color="auto"/>
            <w:right w:val="none" w:sz="0" w:space="0" w:color="auto"/>
          </w:divBdr>
        </w:div>
        <w:div w:id="1793094121">
          <w:marLeft w:val="0"/>
          <w:marRight w:val="0"/>
          <w:marTop w:val="0"/>
          <w:marBottom w:val="0"/>
          <w:divBdr>
            <w:top w:val="none" w:sz="0" w:space="0" w:color="auto"/>
            <w:left w:val="none" w:sz="0" w:space="0" w:color="auto"/>
            <w:bottom w:val="none" w:sz="0" w:space="0" w:color="auto"/>
            <w:right w:val="none" w:sz="0" w:space="0" w:color="auto"/>
          </w:divBdr>
        </w:div>
        <w:div w:id="1804273464">
          <w:marLeft w:val="0"/>
          <w:marRight w:val="0"/>
          <w:marTop w:val="0"/>
          <w:marBottom w:val="0"/>
          <w:divBdr>
            <w:top w:val="none" w:sz="0" w:space="0" w:color="auto"/>
            <w:left w:val="none" w:sz="0" w:space="0" w:color="auto"/>
            <w:bottom w:val="none" w:sz="0" w:space="0" w:color="auto"/>
            <w:right w:val="none" w:sz="0" w:space="0" w:color="auto"/>
          </w:divBdr>
        </w:div>
        <w:div w:id="2127236556">
          <w:marLeft w:val="0"/>
          <w:marRight w:val="0"/>
          <w:marTop w:val="0"/>
          <w:marBottom w:val="0"/>
          <w:divBdr>
            <w:top w:val="none" w:sz="0" w:space="0" w:color="auto"/>
            <w:left w:val="none" w:sz="0" w:space="0" w:color="auto"/>
            <w:bottom w:val="none" w:sz="0" w:space="0" w:color="auto"/>
            <w:right w:val="none" w:sz="0" w:space="0" w:color="auto"/>
          </w:divBdr>
        </w:div>
      </w:divsChild>
    </w:div>
    <w:div w:id="15746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4031</Characters>
  <Application>Microsoft Office Word</Application>
  <DocSecurity>0</DocSecurity>
  <Lines>33</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Sjöström Mari</dc:creator>
  <cp:keywords/>
  <dc:description/>
  <cp:lastModifiedBy>Joronen Marianne</cp:lastModifiedBy>
  <cp:revision>3</cp:revision>
  <dcterms:created xsi:type="dcterms:W3CDTF">2023-08-07T05:56:00Z</dcterms:created>
  <dcterms:modified xsi:type="dcterms:W3CDTF">2023-08-07T05:57:00Z</dcterms:modified>
</cp:coreProperties>
</file>